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79" w:rsidRDefault="00D67C79" w:rsidP="00D67C7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D67C79" w:rsidRDefault="00D67C79" w:rsidP="00D67C7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D67C79" w:rsidRDefault="00D67C79" w:rsidP="00D67C7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D67C79" w:rsidRDefault="00D67C79" w:rsidP="00D67C79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D67C79" w:rsidRPr="004F7AAE" w:rsidRDefault="00D67C79" w:rsidP="00D67C7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4F7AAE"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 w:rsidRPr="004F7AAE">
        <w:rPr>
          <w:rFonts w:ascii="Times New Roman" w:eastAsia="Times New Roman" w:hAnsi="Times New Roman" w:cs="Times New Roman"/>
          <w:sz w:val="28"/>
          <w:szCs w:val="28"/>
        </w:rPr>
        <w:t>, 4 класс.</w:t>
      </w:r>
    </w:p>
    <w:p w:rsidR="00D67C79" w:rsidRDefault="00D67C79" w:rsidP="00D67C7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8C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0B71">
        <w:rPr>
          <w:rFonts w:ascii="Times New Roman" w:eastAsia="Times New Roman" w:hAnsi="Times New Roman" w:cs="Times New Roman"/>
          <w:sz w:val="28"/>
          <w:szCs w:val="28"/>
        </w:rPr>
        <w:t>Кубань в г</w:t>
      </w:r>
      <w:r w:rsidR="000D3EB4">
        <w:rPr>
          <w:rFonts w:ascii="Times New Roman" w:eastAsia="Times New Roman" w:hAnsi="Times New Roman" w:cs="Times New Roman"/>
          <w:sz w:val="28"/>
          <w:szCs w:val="28"/>
        </w:rPr>
        <w:t>оды Великой Отечественной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ойны».</w:t>
      </w:r>
    </w:p>
    <w:p w:rsidR="00D67C79" w:rsidRPr="004F7AAE" w:rsidRDefault="00D67C79" w:rsidP="00D67C7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4F7AAE">
        <w:rPr>
          <w:rFonts w:ascii="Times New Roman" w:eastAsia="Times New Roman" w:hAnsi="Times New Roman" w:cs="Times New Roman"/>
          <w:sz w:val="28"/>
          <w:szCs w:val="28"/>
        </w:rPr>
        <w:t>вводный.</w:t>
      </w:r>
      <w:r w:rsidRPr="004F7A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7C79" w:rsidRDefault="00D67C79" w:rsidP="00D67C7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F7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</w:p>
    <w:p w:rsidR="00D67C79" w:rsidRDefault="00D67C79" w:rsidP="00D67C7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0B7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30B71">
        <w:rPr>
          <w:rFonts w:ascii="Times New Roman" w:eastAsia="Times New Roman" w:hAnsi="Times New Roman" w:cs="Times New Roman"/>
          <w:sz w:val="28"/>
          <w:szCs w:val="28"/>
        </w:rPr>
        <w:t>Устами нового поколения дать оценку героического прошлого Кубани на конкретных примерах</w:t>
      </w:r>
      <w:r w:rsidRPr="00530B7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67C79" w:rsidRPr="00530B71" w:rsidRDefault="00D67C79" w:rsidP="00D67C7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D67C79" w:rsidRPr="00A47C96" w:rsidRDefault="00D67C79" w:rsidP="00D67C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B71">
        <w:rPr>
          <w:rFonts w:ascii="Times New Roman" w:eastAsia="Times New Roman" w:hAnsi="Times New Roman" w:cs="Times New Roman"/>
          <w:i/>
          <w:sz w:val="28"/>
          <w:szCs w:val="28"/>
        </w:rPr>
        <w:t>•</w:t>
      </w:r>
      <w:r w:rsidRPr="00530B7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47C96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и уважение к культурному многообразию Кубани, к истории своего и других народов. </w:t>
      </w:r>
    </w:p>
    <w:p w:rsidR="00D67C79" w:rsidRPr="00A47C96" w:rsidRDefault="00D67C79" w:rsidP="00D67C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9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47C96">
        <w:rPr>
          <w:rFonts w:ascii="Times New Roman" w:eastAsia="Times New Roman" w:hAnsi="Times New Roman" w:cs="Times New Roman"/>
          <w:sz w:val="28"/>
          <w:szCs w:val="28"/>
        </w:rPr>
        <w:tab/>
        <w:t>Формировать способность сочувственного восприятия и понимания исторического опыта старшего поколения.</w:t>
      </w:r>
    </w:p>
    <w:p w:rsidR="00D67C79" w:rsidRPr="00A47C96" w:rsidRDefault="00D67C79" w:rsidP="00D67C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9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47C96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Продолжить воспитание в учащихся черт гражданина своего Отечества. </w:t>
      </w:r>
    </w:p>
    <w:p w:rsidR="00D67C79" w:rsidRPr="00A47C96" w:rsidRDefault="00D67C79" w:rsidP="00D67C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96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47C96">
        <w:rPr>
          <w:rFonts w:ascii="Times New Roman" w:eastAsia="Times New Roman" w:hAnsi="Times New Roman" w:cs="Times New Roman"/>
          <w:sz w:val="28"/>
          <w:szCs w:val="28"/>
        </w:rPr>
        <w:tab/>
        <w:t>Подвести итог знаний полученных на уроке.</w:t>
      </w:r>
    </w:p>
    <w:p w:rsidR="00D67C79" w:rsidRPr="008C5B69" w:rsidRDefault="00D67C79" w:rsidP="00D67C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оборудование:  </w:t>
      </w:r>
      <w:r>
        <w:rPr>
          <w:rFonts w:ascii="Times New Roman" w:eastAsia="Calibri" w:hAnsi="Times New Roman" w:cs="Times New Roman"/>
          <w:sz w:val="28"/>
          <w:szCs w:val="28"/>
        </w:rPr>
        <w:t>учебник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3-4 класс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Е. Н. Ерёменко, Н. М. Зыкина, Г. В. Шевченко ОИП</w:t>
      </w:r>
      <w:r>
        <w:rPr>
          <w:rFonts w:ascii="Times New Roman" w:eastAsia="Calibri" w:hAnsi="Times New Roman" w:cs="Times New Roman"/>
          <w:sz w:val="28"/>
          <w:szCs w:val="28"/>
        </w:rPr>
        <w:t>Ц «Перспективы образования» 2006</w:t>
      </w:r>
      <w:r w:rsidRPr="009549AB">
        <w:rPr>
          <w:rFonts w:ascii="Times New Roman" w:eastAsia="Calibri" w:hAnsi="Times New Roman" w:cs="Times New Roman"/>
          <w:sz w:val="28"/>
          <w:szCs w:val="28"/>
        </w:rPr>
        <w:t>г.,</w:t>
      </w:r>
      <w:r w:rsidRPr="008C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фотографии, карта Краснодарского края, </w:t>
      </w:r>
      <w:r w:rsidRPr="00530B71">
        <w:rPr>
          <w:rFonts w:ascii="Times New Roman" w:eastAsia="Times New Roman" w:hAnsi="Times New Roman" w:cs="Times New Roman"/>
          <w:sz w:val="28"/>
          <w:szCs w:val="28"/>
        </w:rPr>
        <w:t>газетные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530B71">
        <w:rPr>
          <w:rFonts w:ascii="Times New Roman" w:eastAsia="Times New Roman" w:hAnsi="Times New Roman" w:cs="Times New Roman"/>
          <w:sz w:val="28"/>
          <w:szCs w:val="28"/>
        </w:rPr>
        <w:t>грамзаписи, 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C79" w:rsidRPr="009549AB" w:rsidRDefault="00D67C79" w:rsidP="00D67C7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мультимедийный комплекс.</w:t>
      </w:r>
    </w:p>
    <w:p w:rsidR="00D67C79" w:rsidRPr="009549AB" w:rsidRDefault="00D67C79" w:rsidP="00D67C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D67C79" w:rsidRPr="00530B71" w:rsidRDefault="00D67C79" w:rsidP="00D67C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B71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D67C79" w:rsidRPr="00530B71" w:rsidRDefault="00D67C79" w:rsidP="00D67C79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B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Вступительное слово учителя.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Давно отгремели военные грозы,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>Шестидесятидвухлетними стали березы,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>Снаряды не рвутся, и бомбы не воют,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 xml:space="preserve">И мирно живем мы сегодня с тобою,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 xml:space="preserve">На улицах шумных и поздно и рано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 xml:space="preserve">Седые встречаются нам ветераны…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Когда-то они, эти люди седые,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>В атаки ходили и кровь проливали…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 xml:space="preserve">Красивые, сильные и молодые…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>Отчизну мою и твою защищали.</w:t>
      </w:r>
    </w:p>
    <w:p w:rsidR="00D67C79" w:rsidRPr="00A47C96" w:rsidRDefault="00D67C79" w:rsidP="00D67C79">
      <w:pPr>
        <w:pStyle w:val="a3"/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Целеполагание и построение проекта урока.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Сегодня наш урок посвящен героизму и мужеству кубанского народа, т.к. подрастающее поколение не должно забывать прошлое своей малой Родины, страны в целом, чтобы стать достойным примером для современного общества. </w:t>
      </w:r>
    </w:p>
    <w:p w:rsidR="00D67C79" w:rsidRPr="006E675A" w:rsidRDefault="00D67C79" w:rsidP="00D67C79">
      <w:pPr>
        <w:pStyle w:val="a3"/>
        <w:numPr>
          <w:ilvl w:val="0"/>
          <w:numId w:val="2"/>
        </w:num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75A">
        <w:rPr>
          <w:rFonts w:ascii="Times New Roman" w:eastAsia="Times New Roman" w:hAnsi="Times New Roman" w:cs="Times New Roman"/>
          <w:b/>
          <w:i/>
          <w:sz w:val="24"/>
          <w:szCs w:val="24"/>
        </w:rPr>
        <w:t>Просмотр презентации.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Класс делится на две группы. Каждая группа ведет экскурсию по “ своим “ объектам с использованием необходимых фотографий. </w:t>
      </w:r>
    </w:p>
    <w:p w:rsidR="00D67C79" w:rsidRPr="00A47C96" w:rsidRDefault="00D67C79" w:rsidP="00D67C79">
      <w:pPr>
        <w:pStyle w:val="a3"/>
        <w:numPr>
          <w:ilvl w:val="0"/>
          <w:numId w:val="2"/>
        </w:numPr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7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Выступление первой группы.</w:t>
      </w:r>
    </w:p>
    <w:p w:rsidR="00D67C79" w:rsidRPr="00A47C96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7C96">
        <w:rPr>
          <w:rFonts w:ascii="Times New Roman" w:eastAsia="Times New Roman" w:hAnsi="Times New Roman" w:cs="Times New Roman"/>
          <w:sz w:val="28"/>
          <w:szCs w:val="28"/>
        </w:rPr>
        <w:t xml:space="preserve">Неизвестная кубанская Хатынь. 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Недалеко от Краснодара, на хуторе Восточном, есть обычный памятник, которых немало на Кубани: на невысоком постаменте – фигура солдата – освободителя. На самом постаменте и на могильной плите нет ни одной надписи, ухаживать за ним некому. Умирает хутор: из 117 дворов осталось около десятка, где доживают свой век старики, за которыми и самим уход нужен.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Между тем памятник в Восточном необычный. Поставлен он на месте братской могилы, в которой захоронено более ста советских людей, заживо сожженных фашистами. Но если белорусская Хатынь на весь мир звонит колоколами памяти, то кубанский хутор лишь аритмично стучит сердцами старожилов. Краснодарцы, живущие всего, в каких – то десятках километрах от него, и понятия не имеют о той трагедии, которая произошла здесь 62 года назад. Свидетельница страшных событий Ольга Григорьевна Кокора вспоминает: - 29 января 1943 года немцы отступали и гнали пленных. Были среди них и военные, и мирные жители. Ночь застала их в Восточном. На окраине хутора находились сараи. Немцы загнали туда подводы, а пленных разместили между сараями. Ночью ударил мороз… Пленные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позамерзали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>, одежда на них худая была. Они выли от холода, и этот нечеловеческий вой стоял над хутором. Утром человек триста, которые могли передвигаться, немцы выстроили и погнали в соседнюю станицу. Остальных 60 человек затащили в сарай, потом облили бензином и подожгли. Некоторые пытались спастись. Но если кто вырывался наружу, его заталкивали назад. Женщинам удалось спасти двух пленных. Они схоронились в соломе, которая была в сарае. После того, как увели оставшихся в живых пленных, жители похоронили погибших в воронке от снаряда. В те дни вся дорога в соседнюю станицу была усыпана трупами. Всех их, жители в общую могилку закапывали. Сегодня на месте трагедии – голая земля. Нет даже деревца. В мирное время перенесли останки погибших в братскую могилу, которую вырыли поближе к сельсовету, и поставили памятник.</w:t>
      </w:r>
    </w:p>
    <w:p w:rsidR="00D67C79" w:rsidRPr="006E675A" w:rsidRDefault="00D67C79" w:rsidP="00D67C79">
      <w:pPr>
        <w:pStyle w:val="a3"/>
        <w:numPr>
          <w:ilvl w:val="0"/>
          <w:numId w:val="2"/>
        </w:numPr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7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Выступление второй группы.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Подвиг братьев Игнатовых. Об их подвиге знают миллионы людей на земле. Младший, Гений, был очень увлечен техникой. В 8 лет он сконструировал самолет. …Фашисты приближались к Кубани. Городской комитет партии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формировал партизанский отряд особого назначения. Игнатовы всей семьей готовились в партизаны. Идеалом Гении был его родной брат Евгений. Женя после десятого класса за два месяца подготовился на второй курс института и в 20 лет получил диплом инженера. Жене, Краснодарский горком партии доверил формирование и подготовку партизанского отряда. Поначалу с отрядом отправился лишь Евгений.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Геня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накануне был в другом месте партизанской базы, и группа ушла на задание без него. Однако он нагнал товарищей в два часа ночи. Ведь дело касалось первой на Кубани минной железнодорожной диверсии. Испытывалась в деле мина партизанского производства – “волчий фугас”. …Мина на полотне была почти готова. Осталось только выдернуть последнюю шпильку у предохранителя. И вдруг, совсем не ко времени – поезд! А рядом с ним, по шоссе, мчались броневики. Надо немедленно уходить. Но в” волчьем фугасе” на полотне еще не снята шпилька с предохранителя. Мимо отца Петра </w:t>
      </w:r>
      <w:proofErr w:type="spellStart"/>
      <w:r w:rsidRPr="00DC0497">
        <w:rPr>
          <w:rFonts w:ascii="Times New Roman" w:eastAsia="Times New Roman" w:hAnsi="Times New Roman" w:cs="Times New Roman"/>
          <w:sz w:val="28"/>
          <w:szCs w:val="28"/>
        </w:rPr>
        <w:t>Карповича</w:t>
      </w:r>
      <w:proofErr w:type="spellEnd"/>
      <w:r w:rsidRPr="00DC0497">
        <w:rPr>
          <w:rFonts w:ascii="Times New Roman" w:eastAsia="Times New Roman" w:hAnsi="Times New Roman" w:cs="Times New Roman"/>
          <w:sz w:val="28"/>
          <w:szCs w:val="28"/>
        </w:rPr>
        <w:t xml:space="preserve"> промчались стрелой сыновья. Заряжая на бегу последние две мины, они побежали к шоссе. Быстро заминировали обе колеи и выскочили к железнодорожному полотну. Поезд был уже рядом. Ребята бросились ему навстречу. Разве можно было в этой кромешной тьме найти шпильку предохранителя? Они задумали другое : у них в руках противотанковые гранаты, от детонации которых взорвется “ волчий фугас”… По роковой жестокости судьбы день гибели сынов был днем рождения отца – 10 октября. Отчизна высоко оценила ратную доблесть партизан- комсомольцев Евгения и Гения Игнатовых - им посмертно присвоено звание Героев Советского Союза. На 22-м километре по шоссе от Краснодара на Новороссийск стоит скромный памятник с двумя фотографиями и рельефной звездой Героя. А в Краснодаре на братском кладбище в окружении зелени и цветов есть обелиск из черного гранита. По обе стороны на постаментах бронзовые бюсты Героев.</w:t>
      </w:r>
    </w:p>
    <w:p w:rsidR="00D67C79" w:rsidRPr="00A47C96" w:rsidRDefault="00D67C79" w:rsidP="00D67C79">
      <w:pPr>
        <w:pStyle w:val="a3"/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</w:t>
      </w:r>
    </w:p>
    <w:p w:rsidR="00D67C79" w:rsidRPr="006E675A" w:rsidRDefault="00D67C79" w:rsidP="00D67C79">
      <w:pPr>
        <w:pStyle w:val="a3"/>
        <w:numPr>
          <w:ilvl w:val="0"/>
          <w:numId w:val="3"/>
        </w:numPr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7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Подведение итогов работы каждой группы</w:t>
      </w:r>
      <w:r w:rsidRPr="006E675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Оценка качества проведенной каждой группой экскурсий.</w:t>
      </w:r>
    </w:p>
    <w:p w:rsidR="00D67C79" w:rsidRPr="00A47C96" w:rsidRDefault="00D67C79" w:rsidP="00D67C79">
      <w:pPr>
        <w:rPr>
          <w:rFonts w:ascii="Times New Roman" w:hAnsi="Times New Roman" w:cs="Times New Roman"/>
          <w:sz w:val="28"/>
          <w:szCs w:val="28"/>
        </w:rPr>
      </w:pPr>
      <w:r w:rsidRPr="00DC0497">
        <w:rPr>
          <w:sz w:val="28"/>
          <w:szCs w:val="28"/>
        </w:rPr>
        <w:t>-</w:t>
      </w:r>
      <w:r w:rsidRPr="00A47C96">
        <w:rPr>
          <w:rFonts w:ascii="Times New Roman" w:hAnsi="Times New Roman" w:cs="Times New Roman"/>
          <w:sz w:val="28"/>
          <w:szCs w:val="28"/>
        </w:rPr>
        <w:t>Ребята, скажите, спрашивала ли война национальность?</w:t>
      </w:r>
    </w:p>
    <w:p w:rsidR="00D67C79" w:rsidRPr="00A47C96" w:rsidRDefault="00D67C79" w:rsidP="00D67C79">
      <w:pPr>
        <w:rPr>
          <w:rFonts w:ascii="Times New Roman" w:hAnsi="Times New Roman" w:cs="Times New Roman"/>
          <w:sz w:val="28"/>
          <w:szCs w:val="28"/>
        </w:rPr>
      </w:pPr>
      <w:r w:rsidRPr="00A47C96">
        <w:rPr>
          <w:rFonts w:ascii="Times New Roman" w:hAnsi="Times New Roman" w:cs="Times New Roman"/>
          <w:sz w:val="28"/>
          <w:szCs w:val="28"/>
        </w:rPr>
        <w:t>-Думали ли об этом люди, защищая землю Кубанскую?</w:t>
      </w:r>
    </w:p>
    <w:p w:rsidR="00D67C79" w:rsidRPr="00A47C96" w:rsidRDefault="00D67C79" w:rsidP="00D67C79">
      <w:pPr>
        <w:rPr>
          <w:rFonts w:ascii="Times New Roman" w:hAnsi="Times New Roman" w:cs="Times New Roman"/>
          <w:sz w:val="28"/>
          <w:szCs w:val="28"/>
        </w:rPr>
      </w:pPr>
      <w:r w:rsidRPr="00A47C96">
        <w:rPr>
          <w:rFonts w:ascii="Times New Roman" w:hAnsi="Times New Roman" w:cs="Times New Roman"/>
          <w:sz w:val="28"/>
          <w:szCs w:val="28"/>
        </w:rPr>
        <w:t>Дети приходят к выводу, что все были одной национальности – Российской.</w:t>
      </w:r>
    </w:p>
    <w:p w:rsidR="00D67C79" w:rsidRPr="006E675A" w:rsidRDefault="00D67C79" w:rsidP="00D67C79">
      <w:pPr>
        <w:pStyle w:val="a3"/>
        <w:numPr>
          <w:ilvl w:val="0"/>
          <w:numId w:val="3"/>
        </w:numPr>
        <w:spacing w:before="75" w:after="75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675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Благодарственное слово учителя в заключении.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Дороги Победы трудны и туманны.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 xml:space="preserve">Политы слезами, потом и кровью. </w:t>
      </w:r>
      <w:r w:rsidRPr="00DC0497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Спасибо за все, наши дорогие ветераны, </w:t>
      </w:r>
    </w:p>
    <w:p w:rsidR="00D67C79" w:rsidRPr="00DC0497" w:rsidRDefault="00D67C79" w:rsidP="00D67C79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497">
        <w:rPr>
          <w:rFonts w:ascii="Times New Roman" w:eastAsia="Times New Roman" w:hAnsi="Times New Roman" w:cs="Times New Roman"/>
          <w:sz w:val="28"/>
          <w:szCs w:val="28"/>
        </w:rPr>
        <w:t>За Краснодар дарить вам готовы низкий поклон и море цветов!!!</w:t>
      </w:r>
    </w:p>
    <w:p w:rsidR="0099148A" w:rsidRDefault="0099148A"/>
    <w:sectPr w:rsidR="0099148A" w:rsidSect="0099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CB2"/>
    <w:multiLevelType w:val="hybridMultilevel"/>
    <w:tmpl w:val="7B26E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1CF2"/>
    <w:multiLevelType w:val="hybridMultilevel"/>
    <w:tmpl w:val="E4E0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B1C68"/>
    <w:multiLevelType w:val="hybridMultilevel"/>
    <w:tmpl w:val="9266E138"/>
    <w:lvl w:ilvl="0" w:tplc="CB22747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67C79"/>
    <w:rsid w:val="000D3EB4"/>
    <w:rsid w:val="0099148A"/>
    <w:rsid w:val="00D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F86E-F7A5-41DB-8338-E4598F54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7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67C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Company>Microsoft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 Чайка</cp:lastModifiedBy>
  <cp:revision>3</cp:revision>
  <dcterms:created xsi:type="dcterms:W3CDTF">2015-02-26T20:38:00Z</dcterms:created>
  <dcterms:modified xsi:type="dcterms:W3CDTF">2015-03-09T17:58:00Z</dcterms:modified>
</cp:coreProperties>
</file>